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3D5" w:rsidRDefault="00BF03D5" w:rsidP="0018046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40425" cy="839440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03D5" w:rsidRDefault="00BF03D5" w:rsidP="0018046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F03D5" w:rsidRDefault="00BF03D5" w:rsidP="0018046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F03D5" w:rsidRDefault="00BF03D5" w:rsidP="0018046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90"/>
        <w:gridCol w:w="5829"/>
        <w:gridCol w:w="1886"/>
        <w:gridCol w:w="1280"/>
      </w:tblGrid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 w:rsidP="00BF03D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общих родительских </w:t>
            </w:r>
            <w:proofErr w:type="gram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собраниях</w:t>
            </w:r>
            <w:proofErr w:type="gram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rPr>
                <w:rFonts w:ascii="Times New Roman" w:hAnsi="Times New Roman" w:cs="Times New Roman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Ведякина</w:t>
            </w:r>
            <w:proofErr w:type="spell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 (обновление) стенда "Коррупции – нет!"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 w:rsidP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оспитатель </w:t>
            </w:r>
            <w:proofErr w:type="spell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взаимодействия с правоохранительными органами по фактам, связанными с проявлением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Ведякина</w:t>
            </w:r>
            <w:proofErr w:type="spell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Меры, направленные на совершенствование функционирования ДОУ в целях предупреждения коррупции 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наличия в ДОУ Журнала учета сообщений о совершении коррупционных правонарушений работниками ДОУ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Заведующий </w:t>
            </w:r>
            <w:proofErr w:type="spell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Ведякина</w:t>
            </w:r>
            <w:proofErr w:type="spell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соблюдения Кодекса этического поведения сотрудников ДОУ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 w:rsidP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на сайте МДОУ нормативно-правовых актов, инструктивно-методических и иных материалов по антикоррупционной тематике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 w:rsidP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Ведякина</w:t>
            </w:r>
            <w:proofErr w:type="spell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Меры, направленные на правовое просвещение и повышение антикоррупционной компетентности сотрудников, воспитанников ДОУ и их родителей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участия педагогических сотрудников ДОУ на педсовете ДОУ по вопросам формирования антикоррупционного поведения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rPr>
                <w:rFonts w:ascii="Times New Roman" w:hAnsi="Times New Roman" w:cs="Times New Roman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Ведякина</w:t>
            </w:r>
            <w:proofErr w:type="spell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сотрудников ДОУ с нормативными документами по антикоррупционной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rPr>
                <w:rFonts w:ascii="Times New Roman" w:hAnsi="Times New Roman" w:cs="Times New Roman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Ведякина</w:t>
            </w:r>
            <w:proofErr w:type="spell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мероприятий, посвященных Международному дню борьбы с коррупций (9 декабря), направленных на формирование в обществе нетерпимости к коррупционному поведению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rPr>
                <w:rFonts w:ascii="Times New Roman" w:hAnsi="Times New Roman" w:cs="Times New Roman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Ведякина</w:t>
            </w:r>
            <w:proofErr w:type="spell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декада декабря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Взаимодействие ДОУ и родителей (законных представителей) воспитанников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Информирование родителей (законных представителей) о правилах приема в ДОУ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Ведякина</w:t>
            </w:r>
            <w:proofErr w:type="spell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 Проведение ежегодного опроса родителей (законных представителей) воспитанников с целью определения степени их удовлетворенности работой ДОУ, качеством предоставляемых образовательных услуг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 w:rsidP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оспитатель </w:t>
            </w:r>
            <w:proofErr w:type="spell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Гимадеева</w:t>
            </w:r>
            <w:proofErr w:type="spell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</w:t>
            </w:r>
          </w:p>
          <w:p w:rsidR="00180469" w:rsidRPr="00E672F9" w:rsidRDefault="001804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2021 г., </w:t>
            </w:r>
          </w:p>
          <w:p w:rsidR="00180469" w:rsidRPr="00E672F9" w:rsidRDefault="001804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  <w:p w:rsidR="00180469" w:rsidRPr="00E672F9" w:rsidRDefault="001804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2022 г.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функционирования сайта ДОУ, в соответствии с ФЗ от 09.02.2009 №8-ФЗ «Об обеспечении доступа к информации о деятельности государственных органов и органов местного самоуправления» для размещения на нем информации о деятельности ДОУ, правил приема в ДОУ, публичного доклада руководителя ДОУ, информации, предусмотренной ст.32 Закона «Об образовании», информации об осуществлении мер по противодействию коррупции 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Ведякина</w:t>
            </w:r>
            <w:proofErr w:type="spell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(обновление) раздела "Противодействие </w:t>
            </w: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коррупции" на сайте ДОО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rPr>
                <w:rFonts w:ascii="Times New Roman" w:hAnsi="Times New Roman" w:cs="Times New Roman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Заведующий </w:t>
            </w:r>
            <w:proofErr w:type="spell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Ведякина</w:t>
            </w:r>
            <w:proofErr w:type="spell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на сайте ДОО ежегодного   отчета заведующего об образовательной и финансово-хозяйственной 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rPr>
                <w:rFonts w:ascii="Times New Roman" w:hAnsi="Times New Roman" w:cs="Times New Roman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Ведякина</w:t>
            </w:r>
            <w:proofErr w:type="spell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Взаимодействие с правоохранительными органами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Оказание содействия правоохранительным органам в проведении проверок по коррупционным правонарушениям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Ведякина</w:t>
            </w:r>
            <w:proofErr w:type="spell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выявлении факта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6.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Иные меры по противодействию коррупции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приема подарков и пожертвований от граждан и организаций.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 w:rsidP="00180469">
            <w:pPr>
              <w:rPr>
                <w:rFonts w:ascii="Times New Roman" w:hAnsi="Times New Roman" w:cs="Times New Roman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Завхоз Лобанова Н.П.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180469" w:rsidRPr="00E672F9" w:rsidTr="0018046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Ежегодное представление заведующим МДОУ сведений о доходах, об имуществе и обязательствах имущественного характера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rPr>
                <w:rFonts w:ascii="Times New Roman" w:hAnsi="Times New Roman" w:cs="Times New Roman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Ведякина</w:t>
            </w:r>
            <w:proofErr w:type="spellEnd"/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0469" w:rsidRPr="00E672F9" w:rsidRDefault="001804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2F9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год</w:t>
            </w:r>
          </w:p>
        </w:tc>
      </w:tr>
    </w:tbl>
    <w:p w:rsidR="00180469" w:rsidRPr="00E672F9" w:rsidRDefault="00180469" w:rsidP="0018046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96CCC" w:rsidRPr="00E672F9" w:rsidRDefault="00196CCC">
      <w:pPr>
        <w:rPr>
          <w:rFonts w:ascii="Times New Roman" w:hAnsi="Times New Roman" w:cs="Times New Roman"/>
        </w:rPr>
      </w:pPr>
    </w:p>
    <w:p w:rsidR="003E5BEA" w:rsidRPr="00E672F9" w:rsidRDefault="003E5BEA">
      <w:pPr>
        <w:rPr>
          <w:rFonts w:ascii="Times New Roman" w:hAnsi="Times New Roman" w:cs="Times New Roman"/>
        </w:rPr>
      </w:pPr>
    </w:p>
    <w:p w:rsidR="003E5BEA" w:rsidRPr="00E672F9" w:rsidRDefault="003E5BEA">
      <w:pPr>
        <w:rPr>
          <w:rFonts w:ascii="Times New Roman" w:hAnsi="Times New Roman" w:cs="Times New Roman"/>
        </w:rPr>
      </w:pPr>
    </w:p>
    <w:p w:rsidR="003E5BEA" w:rsidRPr="00E672F9" w:rsidRDefault="003E5BEA">
      <w:pPr>
        <w:rPr>
          <w:rFonts w:ascii="Times New Roman" w:hAnsi="Times New Roman" w:cs="Times New Roman"/>
        </w:rPr>
      </w:pPr>
    </w:p>
    <w:p w:rsidR="003E5BEA" w:rsidRPr="00E672F9" w:rsidRDefault="003E5BEA">
      <w:pPr>
        <w:rPr>
          <w:rFonts w:ascii="Times New Roman" w:hAnsi="Times New Roman" w:cs="Times New Roman"/>
        </w:rPr>
      </w:pPr>
    </w:p>
    <w:p w:rsidR="003E5BEA" w:rsidRPr="00E672F9" w:rsidRDefault="003E5BEA">
      <w:pPr>
        <w:rPr>
          <w:rFonts w:ascii="Times New Roman" w:hAnsi="Times New Roman" w:cs="Times New Roman"/>
        </w:rPr>
      </w:pPr>
    </w:p>
    <w:p w:rsidR="003E5BEA" w:rsidRPr="00E672F9" w:rsidRDefault="003E5BEA">
      <w:pPr>
        <w:rPr>
          <w:rFonts w:ascii="Times New Roman" w:hAnsi="Times New Roman" w:cs="Times New Roman"/>
        </w:rPr>
      </w:pPr>
    </w:p>
    <w:p w:rsidR="003E5BEA" w:rsidRPr="00E672F9" w:rsidRDefault="003E5BEA">
      <w:pPr>
        <w:rPr>
          <w:rFonts w:ascii="Times New Roman" w:hAnsi="Times New Roman" w:cs="Times New Roman"/>
        </w:rPr>
      </w:pPr>
    </w:p>
    <w:p w:rsidR="003E5BEA" w:rsidRPr="00E672F9" w:rsidRDefault="003E5BEA">
      <w:pPr>
        <w:rPr>
          <w:rFonts w:ascii="Times New Roman" w:hAnsi="Times New Roman" w:cs="Times New Roman"/>
        </w:rPr>
      </w:pPr>
    </w:p>
    <w:p w:rsidR="003E5BEA" w:rsidRPr="00E672F9" w:rsidRDefault="003E5BEA">
      <w:pPr>
        <w:rPr>
          <w:rFonts w:ascii="Times New Roman" w:hAnsi="Times New Roman" w:cs="Times New Roman"/>
        </w:rPr>
      </w:pPr>
    </w:p>
    <w:p w:rsidR="003E5BEA" w:rsidRPr="00E672F9" w:rsidRDefault="003E5BEA">
      <w:pPr>
        <w:rPr>
          <w:rFonts w:ascii="Times New Roman" w:hAnsi="Times New Roman" w:cs="Times New Roman"/>
        </w:rPr>
      </w:pPr>
    </w:p>
    <w:p w:rsidR="003E5BEA" w:rsidRPr="00E672F9" w:rsidRDefault="003E5BEA">
      <w:pPr>
        <w:rPr>
          <w:rFonts w:ascii="Times New Roman" w:hAnsi="Times New Roman" w:cs="Times New Roman"/>
        </w:rPr>
      </w:pPr>
    </w:p>
    <w:p w:rsidR="003E5BEA" w:rsidRPr="00E672F9" w:rsidRDefault="003E5BEA">
      <w:pPr>
        <w:rPr>
          <w:rFonts w:ascii="Times New Roman" w:hAnsi="Times New Roman" w:cs="Times New Roman"/>
        </w:rPr>
      </w:pPr>
    </w:p>
    <w:p w:rsidR="003E5BEA" w:rsidRPr="00E672F9" w:rsidRDefault="003E5BEA">
      <w:pPr>
        <w:rPr>
          <w:rFonts w:ascii="Times New Roman" w:hAnsi="Times New Roman" w:cs="Times New Roman"/>
        </w:rPr>
      </w:pPr>
    </w:p>
    <w:p w:rsidR="003E5BEA" w:rsidRPr="00E672F9" w:rsidRDefault="003E5BEA">
      <w:pPr>
        <w:rPr>
          <w:rFonts w:ascii="Times New Roman" w:hAnsi="Times New Roman" w:cs="Times New Roman"/>
        </w:rPr>
      </w:pPr>
    </w:p>
    <w:p w:rsidR="003E5BEA" w:rsidRPr="00E672F9" w:rsidRDefault="003E5BEA">
      <w:pPr>
        <w:rPr>
          <w:rFonts w:ascii="Times New Roman" w:hAnsi="Times New Roman" w:cs="Times New Roman"/>
        </w:rPr>
      </w:pPr>
    </w:p>
    <w:p w:rsidR="003E5BEA" w:rsidRPr="00E672F9" w:rsidRDefault="003E5BEA">
      <w:pPr>
        <w:rPr>
          <w:rFonts w:ascii="Times New Roman" w:hAnsi="Times New Roman" w:cs="Times New Roman"/>
        </w:rPr>
      </w:pPr>
    </w:p>
    <w:p w:rsidR="003E5BEA" w:rsidRPr="00E672F9" w:rsidRDefault="003E5BEA">
      <w:pPr>
        <w:rPr>
          <w:rFonts w:ascii="Times New Roman" w:hAnsi="Times New Roman" w:cs="Times New Roman"/>
        </w:rPr>
      </w:pPr>
    </w:p>
    <w:p w:rsidR="003E5BEA" w:rsidRDefault="003E5BEA">
      <w:bookmarkStart w:id="0" w:name="_GoBack"/>
      <w:bookmarkEnd w:id="0"/>
    </w:p>
    <w:sectPr w:rsidR="003E5BEA" w:rsidSect="00C70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87A43"/>
    <w:multiLevelType w:val="hybridMultilevel"/>
    <w:tmpl w:val="B180F3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06A2"/>
    <w:rsid w:val="00180469"/>
    <w:rsid w:val="00196CCC"/>
    <w:rsid w:val="001A7EE0"/>
    <w:rsid w:val="003E5BEA"/>
    <w:rsid w:val="004150F2"/>
    <w:rsid w:val="00B11D21"/>
    <w:rsid w:val="00BB04A9"/>
    <w:rsid w:val="00BF03D5"/>
    <w:rsid w:val="00C7058D"/>
    <w:rsid w:val="00DA06A2"/>
    <w:rsid w:val="00E672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46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5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5BEA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Text">
    <w:name w:val="Text"/>
    <w:basedOn w:val="a"/>
    <w:rsid w:val="003E5BEA"/>
    <w:pPr>
      <w:tabs>
        <w:tab w:val="right" w:leader="underscore" w:pos="9356"/>
      </w:tabs>
      <w:autoSpaceDE w:val="0"/>
      <w:autoSpaceDN w:val="0"/>
      <w:adjustRightInd w:val="0"/>
      <w:spacing w:after="0" w:line="360" w:lineRule="auto"/>
      <w:ind w:firstLine="567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Prikazzag">
    <w:name w:val="Prikaz_zag"/>
    <w:basedOn w:val="a"/>
    <w:rsid w:val="003E5BEA"/>
    <w:pPr>
      <w:widowControl w:val="0"/>
      <w:suppressAutoHyphens/>
      <w:autoSpaceDE w:val="0"/>
      <w:autoSpaceDN w:val="0"/>
      <w:adjustRightInd w:val="0"/>
      <w:spacing w:before="227" w:after="170" w:line="36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</w:rPr>
  </w:style>
  <w:style w:type="paragraph" w:styleId="a5">
    <w:name w:val="List Paragraph"/>
    <w:basedOn w:val="a"/>
    <w:uiPriority w:val="1"/>
    <w:qFormat/>
    <w:rsid w:val="003E5BEA"/>
    <w:pPr>
      <w:spacing w:after="160" w:line="259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p12">
    <w:name w:val="p12"/>
    <w:basedOn w:val="a"/>
    <w:rsid w:val="003E5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46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5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5BEA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Text">
    <w:name w:val="Text"/>
    <w:basedOn w:val="a"/>
    <w:rsid w:val="003E5BEA"/>
    <w:pPr>
      <w:tabs>
        <w:tab w:val="right" w:leader="underscore" w:pos="9356"/>
      </w:tabs>
      <w:autoSpaceDE w:val="0"/>
      <w:autoSpaceDN w:val="0"/>
      <w:adjustRightInd w:val="0"/>
      <w:spacing w:after="0" w:line="360" w:lineRule="auto"/>
      <w:ind w:firstLine="567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Prikazzag">
    <w:name w:val="Prikaz_zag"/>
    <w:basedOn w:val="a"/>
    <w:rsid w:val="003E5BEA"/>
    <w:pPr>
      <w:widowControl w:val="0"/>
      <w:suppressAutoHyphens/>
      <w:autoSpaceDE w:val="0"/>
      <w:autoSpaceDN w:val="0"/>
      <w:adjustRightInd w:val="0"/>
      <w:spacing w:before="227" w:after="170" w:line="36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</w:rPr>
  </w:style>
  <w:style w:type="paragraph" w:styleId="a5">
    <w:name w:val="List Paragraph"/>
    <w:basedOn w:val="a"/>
    <w:uiPriority w:val="1"/>
    <w:qFormat/>
    <w:rsid w:val="003E5BEA"/>
    <w:pPr>
      <w:spacing w:after="160" w:line="259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p12">
    <w:name w:val="p12"/>
    <w:basedOn w:val="a"/>
    <w:rsid w:val="003E5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52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483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Марат</cp:lastModifiedBy>
  <cp:revision>5</cp:revision>
  <cp:lastPrinted>2022-01-14T08:11:00Z</cp:lastPrinted>
  <dcterms:created xsi:type="dcterms:W3CDTF">2022-01-14T07:34:00Z</dcterms:created>
  <dcterms:modified xsi:type="dcterms:W3CDTF">2022-01-14T10:34:00Z</dcterms:modified>
</cp:coreProperties>
</file>